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29FE" w14:textId="67A43711" w:rsidR="00973D8D" w:rsidRPr="00B135DE" w:rsidRDefault="00B135DE" w:rsidP="00B135DE">
      <w:pPr>
        <w:spacing w:after="0" w:line="240" w:lineRule="auto"/>
        <w:jc w:val="right"/>
        <w:rPr>
          <w:b/>
          <w:bCs/>
        </w:rPr>
      </w:pPr>
      <w:r w:rsidRPr="00B135DE">
        <w:rPr>
          <w:b/>
          <w:bCs/>
        </w:rPr>
        <w:t xml:space="preserve">Załącznik nr 1 do zapytania </w:t>
      </w:r>
    </w:p>
    <w:p w14:paraId="21E186EE" w14:textId="3C00ED69" w:rsidR="00B135DE" w:rsidRDefault="00B135DE" w:rsidP="00B135DE">
      <w:pPr>
        <w:spacing w:after="0" w:line="240" w:lineRule="auto"/>
        <w:jc w:val="right"/>
        <w:rPr>
          <w:b/>
          <w:bCs/>
        </w:rPr>
      </w:pPr>
      <w:r w:rsidRPr="00B135DE">
        <w:rPr>
          <w:b/>
          <w:bCs/>
        </w:rPr>
        <w:t>Parametry techniczne</w:t>
      </w:r>
    </w:p>
    <w:p w14:paraId="0AA09630" w14:textId="71F14453" w:rsidR="00B135DE" w:rsidRDefault="00B135DE" w:rsidP="00B135DE">
      <w:pPr>
        <w:spacing w:after="0" w:line="240" w:lineRule="auto"/>
        <w:rPr>
          <w:b/>
          <w:bCs/>
        </w:rPr>
      </w:pPr>
      <w:r>
        <w:rPr>
          <w:b/>
          <w:bCs/>
        </w:rPr>
        <w:t>SPZOZPM.DA.26. 2022</w:t>
      </w:r>
    </w:p>
    <w:tbl>
      <w:tblPr>
        <w:tblW w:w="57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739"/>
        <w:gridCol w:w="5132"/>
        <w:gridCol w:w="1840"/>
        <w:gridCol w:w="1192"/>
      </w:tblGrid>
      <w:tr w:rsidR="00B135DE" w:rsidRPr="00B135DE" w14:paraId="7CAA0F52" w14:textId="77777777" w:rsidTr="00661DD6">
        <w:trPr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25EDF5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Specyfikacja minimalna dla serwera</w:t>
            </w:r>
          </w:p>
        </w:tc>
      </w:tr>
      <w:tr w:rsidR="00B135DE" w:rsidRPr="00B135DE" w14:paraId="75E4054C" w14:textId="77777777" w:rsidTr="00661DD6">
        <w:trPr>
          <w:trHeight w:val="61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231AC86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55861A5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AE358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Minimalne parametry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A49654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FF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FF0000"/>
                <w:kern w:val="2"/>
                <w:sz w:val="18"/>
                <w:szCs w:val="18"/>
                <w:lang w:eastAsia="zh-CN"/>
              </w:rPr>
              <w:t>Proszę wpisać oferowane parametry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BEFC5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Uwagi</w:t>
            </w:r>
          </w:p>
        </w:tc>
      </w:tr>
      <w:tr w:rsidR="00B135DE" w:rsidRPr="00B135DE" w14:paraId="1531F630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C378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A5CA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Dwa procesory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1581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723E74DA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jeden procesor osiągający w zaoferowanej konfiguracji w teście PassMark CPU Mark wynik min. 11240 punktów</w:t>
            </w:r>
          </w:p>
          <w:p w14:paraId="6115B5FF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ilość rdzeni: minimum 8</w:t>
            </w:r>
          </w:p>
          <w:p w14:paraId="18F3D992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ilość wątków: minimum 16 </w:t>
            </w:r>
          </w:p>
          <w:p w14:paraId="5DEE7906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częstotliwość bazowa: minimum 2,6 GHz </w:t>
            </w:r>
          </w:p>
          <w:p w14:paraId="20A5C3DB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częstotliwość maksymalna: do 3,4 GHz</w:t>
            </w:r>
          </w:p>
          <w:p w14:paraId="125778E3" w14:textId="77777777" w:rsidR="00B135DE" w:rsidRPr="00B135DE" w:rsidRDefault="00B135DE" w:rsidP="00B135D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p</w:t>
            </w: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>amięć podręczna procesora: minimum 20 MB</w:t>
            </w:r>
          </w:p>
          <w:p w14:paraId="40C5452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AB4D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ADD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0D0ADED1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E443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ABA7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Pamięć operacyjna RAM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0E0BE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6D1AADC4" w14:textId="77777777" w:rsidR="00B135DE" w:rsidRPr="00B135DE" w:rsidRDefault="00B135DE" w:rsidP="00B135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minimum 128 GB DDR4 (rozszerzalna minimum do 1TB)</w:t>
            </w:r>
          </w:p>
          <w:p w14:paraId="338922C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704F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6D3D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01003351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2B25E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1B40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Liczba banków pamięci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5A3A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02140F58" w14:textId="77777777" w:rsidR="00B135DE" w:rsidRPr="00B135DE" w:rsidRDefault="00B135DE" w:rsidP="00B135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minimum 24x DIMM</w:t>
            </w:r>
          </w:p>
          <w:p w14:paraId="569D562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EA59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405D4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474B140C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D5EB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7E58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Gniazda procesorowe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DC7C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45C72086" w14:textId="77777777" w:rsidR="00B135DE" w:rsidRPr="00B135DE" w:rsidRDefault="00B135DE" w:rsidP="00B135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minimum 2x CPU</w:t>
            </w: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br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783B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5689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32AE6698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CE5F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0236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Zgodny typ dysków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0AD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66392994" w14:textId="77777777" w:rsidR="00B135DE" w:rsidRPr="00B135DE" w:rsidRDefault="00B135DE" w:rsidP="00B135D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minimum: 8 x 2.5" HDD: SAS, SATA montowane od frontu w kieszeniach typu hot - swap </w:t>
            </w:r>
          </w:p>
          <w:p w14:paraId="39FD118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E83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DA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7445B02A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2972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DAD6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Porty zewnętrzne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1F8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56636E36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serwer musi posiadać minimum jeden port RJ45 do zdalnego zarządzania z oddzielnym portem  umożliwiającą zdalny dostęp do serwera uruchamiany licencyjnie</w:t>
            </w:r>
          </w:p>
          <w:p w14:paraId="3F87E43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AAB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DF7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2ACEC156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42B5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FF6E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Wymiary  (wys. × szer. × gł.)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181E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32BCEC79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nie większy niż: 9 x 45 x 80cm </w:t>
            </w:r>
          </w:p>
          <w:p w14:paraId="14C8B2EE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maks.: 2RU rack</w:t>
            </w:r>
          </w:p>
          <w:p w14:paraId="7285072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952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D56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22E6A955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BCFD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05B0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Karta sieciowa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9D5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  <w:p w14:paraId="4C50FA3B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minimum rodzaje wejść/wyjść: 4x porty 1GbE RJ45</w:t>
            </w:r>
          </w:p>
          <w:p w14:paraId="599C8B4A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2x porty 10Gb SFP+</w:t>
            </w:r>
          </w:p>
          <w:p w14:paraId="65987843" w14:textId="77777777" w:rsidR="00B135DE" w:rsidRPr="00B135DE" w:rsidRDefault="00B135DE" w:rsidP="00B135DE">
            <w:pPr>
              <w:spacing w:after="0" w:line="240" w:lineRule="auto"/>
              <w:ind w:left="720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8F23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1A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0C76C835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ADBC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F0A9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Kontroler SAS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D2EC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minimum SAS 2x 12Gbit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6FD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74B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516B92AC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B5B6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EDA4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Gniazdo PCIe 3.0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ED4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06463B00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>minimum 7x PCIe 3.0</w:t>
            </w:r>
          </w:p>
          <w:p w14:paraId="4F5214B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8BC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94C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48F5A1FA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6BE6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3612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Wentylator obudowy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69B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080C5DA4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>minimum 6 wentylatorów</w:t>
            </w:r>
          </w:p>
          <w:p w14:paraId="5D71183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0CA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93F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1C152EF5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3BF5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096C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Kontroler RAID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CA74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22D7712D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 xml:space="preserve">tak </w:t>
            </w:r>
          </w:p>
          <w:p w14:paraId="3E1D853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8B5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04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30E823CC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7405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8964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Zainstalowane oprogramowanie systemowe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A80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2D35FC0D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>bez systemu</w:t>
            </w:r>
          </w:p>
          <w:p w14:paraId="0B1345D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BE5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D4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640E9BBC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219E2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7DC9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Dodatkowe wyposażenie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D032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>zestaw szyn rack wysuwanych</w:t>
            </w:r>
          </w:p>
          <w:p w14:paraId="0A9DD640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 xml:space="preserve">maskownica przednia z kluczykiem </w:t>
            </w:r>
          </w:p>
          <w:p w14:paraId="6430FEAF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 xml:space="preserve">min dysk 2x 240Gb SSD 6Gbit/s </w:t>
            </w:r>
          </w:p>
          <w:p w14:paraId="46A76A92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lastRenderedPageBreak/>
              <w:t>2x redundantne zasilacze o mocy 750W</w:t>
            </w:r>
          </w:p>
          <w:p w14:paraId="1FB04B91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Zdalne zarządzanie – pełna wersja wraz z zdalną konsolą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BC1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91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38BF850E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96DB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2C6F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Gwarancja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E87F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47AEFFCA" w14:textId="77777777" w:rsidR="00B135DE" w:rsidRPr="00B135DE" w:rsidRDefault="00B135DE" w:rsidP="00B135D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  <w:t>24-miesięczna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 xml:space="preserve"> gwarancja 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  <w:t>S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>przedawcy obejmująca również dyski</w:t>
            </w:r>
          </w:p>
          <w:p w14:paraId="1F97D64E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33B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B54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5648AAB3" w14:textId="77777777" w:rsidTr="00661DD6">
        <w:trPr>
          <w:trHeight w:val="6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660452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Specyfikacja minimalna dla macierzy</w:t>
            </w:r>
          </w:p>
        </w:tc>
      </w:tr>
      <w:tr w:rsidR="00B135DE" w:rsidRPr="00B135DE" w14:paraId="5146B1B1" w14:textId="77777777" w:rsidTr="00661DD6">
        <w:trPr>
          <w:trHeight w:val="615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3CC97935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1" w:themeFillTint="66"/>
            <w:vAlign w:val="center"/>
          </w:tcPr>
          <w:p w14:paraId="183BBA7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66D941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Minimalne parametry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D711E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FF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FF0000"/>
                <w:kern w:val="2"/>
                <w:sz w:val="18"/>
                <w:szCs w:val="18"/>
                <w:lang w:eastAsia="zh-CN"/>
              </w:rPr>
              <w:t>Proszę wpisać oferowane parametry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9D73CD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  <w:t>Uwagi</w:t>
            </w:r>
          </w:p>
        </w:tc>
      </w:tr>
      <w:tr w:rsidR="00B135DE" w:rsidRPr="00B135DE" w14:paraId="022BCC49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BB13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948C4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Macierz / półka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9683D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Tego samego producenta co serwer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0A84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39303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3CCB1AF0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8B91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1F736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Wymiary  (wys. × szer. × gł.)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59827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maks.: 2RU rack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AD939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C3D5E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47FEAC25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5303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7B5A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Kontroler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185CF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2 redundantne kontrolery</w:t>
            </w:r>
          </w:p>
          <w:p w14:paraId="7BA75FD7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każdy kontroler musi zawierać 4 porty 12GB SAS-8644, Port zarządzający </w:t>
            </w:r>
          </w:p>
          <w:p w14:paraId="5F14AEDE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Możliwość rozbudowy o kolejne półki </w:t>
            </w:r>
          </w:p>
          <w:p w14:paraId="37856CE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26ED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2046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726830B1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ED60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62C3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Zgodny typ dysków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B8ACF" w14:textId="77777777" w:rsidR="00B135DE" w:rsidRPr="00B135DE" w:rsidRDefault="00B135DE" w:rsidP="00B135D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 xml:space="preserve">Minimum 24x2,5” SAS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8E39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00121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57279CDB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0F11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E8DEB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Dodatkowe wyposażenie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6CE6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>zestaw szyn rack wysuwanych</w:t>
            </w:r>
          </w:p>
          <w:p w14:paraId="7A89AF68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 xml:space="preserve">maskownica z kluczykiem </w:t>
            </w:r>
          </w:p>
          <w:p w14:paraId="596B718A" w14:textId="7329974A" w:rsidR="002E05FA" w:rsidRPr="002E05FA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 xml:space="preserve">zamontowanie min dysk 16x 1TB SAS </w:t>
            </w:r>
            <w:r w:rsidR="002E05FA">
              <w:rPr>
                <w:rFonts w:cstheme="minorHAnsi"/>
                <w:color w:val="000000"/>
                <w:sz w:val="18"/>
                <w:szCs w:val="18"/>
              </w:rPr>
              <w:t>min</w:t>
            </w:r>
            <w:r w:rsidR="00CD4D0F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2E05F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CD4D0F">
              <w:rPr>
                <w:rFonts w:cstheme="minorHAnsi"/>
                <w:color w:val="000000"/>
                <w:sz w:val="18"/>
                <w:szCs w:val="18"/>
              </w:rPr>
              <w:t>7.2</w:t>
            </w:r>
            <w:r w:rsidR="002E05FA"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2E05FA" w:rsidRPr="00B662C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F1B32A7" w14:textId="7FC23B57" w:rsidR="00B135DE" w:rsidRPr="00B135DE" w:rsidRDefault="00B135DE" w:rsidP="002E05FA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  <w:t xml:space="preserve">wraz z kieszeniami </w:t>
            </w:r>
          </w:p>
          <w:p w14:paraId="2172EC8A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2x redundantne zasilacze o mocy minimum 600W</w:t>
            </w:r>
          </w:p>
          <w:p w14:paraId="50E922A1" w14:textId="77777777" w:rsidR="00B135DE" w:rsidRPr="00B135DE" w:rsidRDefault="00B135DE" w:rsidP="00B135D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  <w:t>Komplet kabli do komunikacji z serwerami (4x SAS-8644)</w:t>
            </w:r>
          </w:p>
          <w:p w14:paraId="1AE252AE" w14:textId="77777777" w:rsidR="00B135DE" w:rsidRPr="00B135DE" w:rsidRDefault="00B135DE" w:rsidP="00B135DE">
            <w:pPr>
              <w:spacing w:after="0" w:line="240" w:lineRule="auto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AF0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AD3C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  <w:tr w:rsidR="00B135DE" w:rsidRPr="00B135DE" w14:paraId="40EB482E" w14:textId="77777777" w:rsidTr="00661DD6">
        <w:trPr>
          <w:trHeight w:val="52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9510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660B8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Lucida Sans Unicode" w:cstheme="minorHAnsi"/>
                <w:b/>
                <w:color w:val="000000"/>
                <w:kern w:val="2"/>
                <w:sz w:val="18"/>
                <w:szCs w:val="18"/>
                <w:lang w:eastAsia="zh-CN"/>
              </w:rPr>
              <w:t xml:space="preserve">Gwarancja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5140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color w:val="000000"/>
                <w:kern w:val="2"/>
                <w:sz w:val="18"/>
                <w:szCs w:val="18"/>
                <w:lang w:eastAsia="zh-CN"/>
              </w:rPr>
            </w:pPr>
          </w:p>
          <w:p w14:paraId="17CEFF5C" w14:textId="77777777" w:rsidR="00B135DE" w:rsidRPr="00B135DE" w:rsidRDefault="00B135DE" w:rsidP="00B135D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cstheme="minorHAnsi"/>
                <w:color w:val="000000"/>
                <w:kern w:val="2"/>
                <w:sz w:val="18"/>
                <w:szCs w:val="18"/>
                <w:lang w:eastAsia="zh-CN"/>
              </w:rPr>
            </w:pP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  <w:t>24-miesięczna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 xml:space="preserve"> gwarancja 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  <w:lang w:eastAsia="zh-CN"/>
              </w:rPr>
              <w:t>S</w:t>
            </w:r>
            <w:r w:rsidRPr="00B135DE">
              <w:rPr>
                <w:rFonts w:eastAsia="Calibri" w:cstheme="minorHAnsi"/>
                <w:color w:val="000000"/>
                <w:kern w:val="2"/>
                <w:sz w:val="18"/>
                <w:szCs w:val="18"/>
              </w:rPr>
              <w:t>przedawcy obejmująca również dyski</w:t>
            </w:r>
          </w:p>
          <w:p w14:paraId="7B27309A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eastAsia="CIDFont+F3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8F63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A427" w14:textId="77777777" w:rsidR="00B135DE" w:rsidRPr="00B135DE" w:rsidRDefault="00B135DE" w:rsidP="00B135D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4FD72135" w14:textId="11212FEC" w:rsidR="00B135DE" w:rsidRDefault="00B135DE" w:rsidP="00B135DE">
      <w:pPr>
        <w:spacing w:after="0" w:line="240" w:lineRule="auto"/>
        <w:rPr>
          <w:b/>
          <w:bCs/>
        </w:rPr>
      </w:pPr>
    </w:p>
    <w:p w14:paraId="41381E11" w14:textId="20E647E5" w:rsidR="000868C5" w:rsidRDefault="000868C5" w:rsidP="00B135DE">
      <w:pPr>
        <w:spacing w:after="0" w:line="240" w:lineRule="auto"/>
        <w:rPr>
          <w:b/>
          <w:bCs/>
        </w:rPr>
      </w:pPr>
    </w:p>
    <w:p w14:paraId="3D60EE3D" w14:textId="4AA07007" w:rsidR="000868C5" w:rsidRDefault="000868C5" w:rsidP="00B135DE">
      <w:pPr>
        <w:spacing w:after="0" w:line="240" w:lineRule="auto"/>
        <w:rPr>
          <w:b/>
          <w:bCs/>
        </w:rPr>
      </w:pPr>
    </w:p>
    <w:p w14:paraId="07F69C88" w14:textId="1ADFB4AC" w:rsidR="000868C5" w:rsidRDefault="000868C5" w:rsidP="00B135DE">
      <w:pPr>
        <w:spacing w:after="0" w:line="240" w:lineRule="auto"/>
        <w:rPr>
          <w:b/>
          <w:bCs/>
        </w:rPr>
      </w:pPr>
    </w:p>
    <w:p w14:paraId="1322E4DB" w14:textId="3CB26C24" w:rsidR="000868C5" w:rsidRDefault="000868C5" w:rsidP="00B135DE">
      <w:pPr>
        <w:spacing w:after="0" w:line="240" w:lineRule="auto"/>
        <w:rPr>
          <w:b/>
          <w:bCs/>
        </w:rPr>
      </w:pPr>
    </w:p>
    <w:p w14:paraId="23EB7EF7" w14:textId="07F789B3" w:rsidR="000868C5" w:rsidRDefault="000868C5" w:rsidP="00B135DE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                                                                …………………………………………</w:t>
      </w:r>
    </w:p>
    <w:p w14:paraId="3A77F10F" w14:textId="5BB890F3" w:rsidR="00820A86" w:rsidRPr="00820A86" w:rsidRDefault="00820A86" w:rsidP="00820A86">
      <w:pPr>
        <w:spacing w:after="0" w:line="240" w:lineRule="auto"/>
      </w:pPr>
      <w:r>
        <w:t>m</w:t>
      </w:r>
      <w:r w:rsidRPr="00820A86">
        <w:t>iejscowośc, data                                                           podpis osoby/osób uprawnionej/uprawnionych</w:t>
      </w:r>
      <w:r w:rsidRPr="00820A86">
        <w:tab/>
        <w:t xml:space="preserve">                                                                                           do reprezentowania Wykonawcy</w:t>
      </w:r>
      <w:r w:rsidRPr="00820A86">
        <w:tab/>
      </w:r>
      <w:r w:rsidRPr="00820A86">
        <w:tab/>
      </w:r>
      <w:r w:rsidRPr="00820A86">
        <w:tab/>
      </w:r>
    </w:p>
    <w:sectPr w:rsidR="00820A86" w:rsidRPr="0082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55B"/>
    <w:multiLevelType w:val="hybridMultilevel"/>
    <w:tmpl w:val="1B5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007E"/>
    <w:multiLevelType w:val="hybridMultilevel"/>
    <w:tmpl w:val="2850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1ACE"/>
    <w:multiLevelType w:val="hybridMultilevel"/>
    <w:tmpl w:val="C95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9F6"/>
    <w:multiLevelType w:val="hybridMultilevel"/>
    <w:tmpl w:val="58B6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146"/>
    <w:multiLevelType w:val="hybridMultilevel"/>
    <w:tmpl w:val="6D8C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9013">
    <w:abstractNumId w:val="3"/>
  </w:num>
  <w:num w:numId="2" w16cid:durableId="348289802">
    <w:abstractNumId w:val="0"/>
  </w:num>
  <w:num w:numId="3" w16cid:durableId="159781906">
    <w:abstractNumId w:val="4"/>
  </w:num>
  <w:num w:numId="4" w16cid:durableId="463473297">
    <w:abstractNumId w:val="2"/>
  </w:num>
  <w:num w:numId="5" w16cid:durableId="45877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DE"/>
    <w:rsid w:val="000868C5"/>
    <w:rsid w:val="002E05FA"/>
    <w:rsid w:val="00630ED7"/>
    <w:rsid w:val="0078643B"/>
    <w:rsid w:val="00820A86"/>
    <w:rsid w:val="00973D8D"/>
    <w:rsid w:val="00B135DE"/>
    <w:rsid w:val="00C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6889"/>
  <w15:chartTrackingRefBased/>
  <w15:docId w15:val="{A9200C81-2D97-4207-9EB0-6CD5E89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Kamil Słowiński</cp:lastModifiedBy>
  <cp:revision>4</cp:revision>
  <dcterms:created xsi:type="dcterms:W3CDTF">2022-06-29T12:43:00Z</dcterms:created>
  <dcterms:modified xsi:type="dcterms:W3CDTF">2022-06-29T13:15:00Z</dcterms:modified>
</cp:coreProperties>
</file>